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766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765"/>
      </w:tblGrid>
      <w:tr w:rsidR="00007E57" w:rsidRPr="00767245" w:rsidTr="00007E57">
        <w:trPr>
          <w:trHeight w:val="208"/>
          <w:tblCellSpacing w:w="20" w:type="dxa"/>
        </w:trPr>
        <w:tc>
          <w:tcPr>
            <w:tcW w:w="0" w:type="auto"/>
            <w:shd w:val="clear" w:color="auto" w:fill="auto"/>
          </w:tcPr>
          <w:p w:rsidR="00007E57" w:rsidRPr="000F354C" w:rsidRDefault="00007E57" w:rsidP="00007E57">
            <w:pPr>
              <w:bidi w:val="0"/>
              <w:rPr>
                <w:b/>
                <w:bCs/>
                <w:color w:val="FF0000"/>
                <w:sz w:val="16"/>
                <w:szCs w:val="16"/>
              </w:rPr>
            </w:pPr>
            <w:r w:rsidRPr="000F354C">
              <w:rPr>
                <w:b/>
                <w:bCs/>
                <w:color w:val="FF0000"/>
                <w:sz w:val="36"/>
                <w:szCs w:val="36"/>
              </w:rPr>
              <w:t>Le Projet Prévisionnel</w:t>
            </w:r>
          </w:p>
        </w:tc>
      </w:tr>
    </w:tbl>
    <w:tbl>
      <w:tblPr>
        <w:tblpPr w:leftFromText="141" w:rightFromText="141" w:vertAnchor="text" w:horzAnchor="margin" w:tblpY="-88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4117"/>
        <w:gridCol w:w="3689"/>
        <w:gridCol w:w="3690"/>
        <w:gridCol w:w="3984"/>
      </w:tblGrid>
      <w:tr w:rsidR="00007E57" w:rsidRPr="00767245" w:rsidTr="00007E57">
        <w:trPr>
          <w:trHeight w:val="173"/>
          <w:tblCellSpacing w:w="20" w:type="dxa"/>
        </w:trPr>
        <w:tc>
          <w:tcPr>
            <w:tcW w:w="4057" w:type="dxa"/>
            <w:shd w:val="clear" w:color="auto" w:fill="auto"/>
            <w:vAlign w:val="center"/>
          </w:tcPr>
          <w:p w:rsidR="00007E57" w:rsidRPr="000F354C" w:rsidRDefault="00007E57" w:rsidP="00007E57">
            <w:pPr>
              <w:bidi w:val="0"/>
              <w:jc w:val="center"/>
              <w:rPr>
                <w:b/>
                <w:bCs/>
                <w:color w:val="C00000"/>
                <w:sz w:val="22"/>
              </w:rPr>
            </w:pPr>
            <w:r w:rsidRPr="000F354C">
              <w:rPr>
                <w:b/>
                <w:bCs/>
                <w:color w:val="C00000"/>
                <w:sz w:val="22"/>
              </w:rPr>
              <w:t>Module 6 :</w:t>
            </w:r>
          </w:p>
        </w:tc>
        <w:tc>
          <w:tcPr>
            <w:tcW w:w="3649" w:type="dxa"/>
            <w:shd w:val="clear" w:color="auto" w:fill="auto"/>
          </w:tcPr>
          <w:p w:rsidR="00007E57" w:rsidRPr="000F354C" w:rsidRDefault="00007E57" w:rsidP="00007E57">
            <w:pPr>
              <w:bidi w:val="0"/>
              <w:jc w:val="center"/>
              <w:rPr>
                <w:b/>
                <w:bCs/>
                <w:color w:val="C00000"/>
                <w:sz w:val="22"/>
              </w:rPr>
            </w:pPr>
            <w:r w:rsidRPr="000F354C">
              <w:rPr>
                <w:b/>
                <w:bCs/>
                <w:color w:val="C00000"/>
                <w:sz w:val="22"/>
              </w:rPr>
              <w:t>Groupe D’APS</w:t>
            </w:r>
          </w:p>
        </w:tc>
        <w:tc>
          <w:tcPr>
            <w:tcW w:w="3650" w:type="dxa"/>
            <w:shd w:val="clear" w:color="auto" w:fill="auto"/>
          </w:tcPr>
          <w:p w:rsidR="00007E57" w:rsidRPr="000F354C" w:rsidRDefault="00007E57" w:rsidP="00007E57">
            <w:pPr>
              <w:bidi w:val="0"/>
              <w:jc w:val="center"/>
              <w:rPr>
                <w:b/>
                <w:bCs/>
                <w:color w:val="C00000"/>
                <w:sz w:val="22"/>
              </w:rPr>
            </w:pPr>
            <w:r w:rsidRPr="000F354C">
              <w:rPr>
                <w:b/>
                <w:bCs/>
                <w:color w:val="C00000"/>
                <w:sz w:val="22"/>
              </w:rPr>
              <w:t>APS Support</w:t>
            </w:r>
          </w:p>
        </w:tc>
        <w:tc>
          <w:tcPr>
            <w:tcW w:w="3924" w:type="dxa"/>
            <w:shd w:val="clear" w:color="auto" w:fill="auto"/>
          </w:tcPr>
          <w:p w:rsidR="00007E57" w:rsidRPr="000F354C" w:rsidRDefault="00007E57" w:rsidP="00007E57">
            <w:pPr>
              <w:bidi w:val="0"/>
              <w:jc w:val="center"/>
              <w:rPr>
                <w:b/>
                <w:bCs/>
                <w:color w:val="C00000"/>
                <w:sz w:val="22"/>
              </w:rPr>
            </w:pPr>
            <w:r w:rsidRPr="000F354C">
              <w:rPr>
                <w:b/>
                <w:bCs/>
                <w:color w:val="C00000"/>
                <w:sz w:val="22"/>
              </w:rPr>
              <w:t>Niveau Scolaire</w:t>
            </w:r>
          </w:p>
        </w:tc>
      </w:tr>
      <w:tr w:rsidR="00007E57" w:rsidRPr="00767245" w:rsidTr="00007E57">
        <w:trPr>
          <w:trHeight w:val="253"/>
          <w:tblCellSpacing w:w="20" w:type="dxa"/>
        </w:trPr>
        <w:tc>
          <w:tcPr>
            <w:tcW w:w="4057" w:type="dxa"/>
            <w:shd w:val="clear" w:color="auto" w:fill="auto"/>
          </w:tcPr>
          <w:p w:rsidR="00007E57" w:rsidRPr="00767245" w:rsidRDefault="00007E57" w:rsidP="00007E57">
            <w:pPr>
              <w:bidi w:val="0"/>
              <w:rPr>
                <w:rFonts w:ascii="Georgia" w:hAnsi="Georgia"/>
                <w:sz w:val="20"/>
                <w:szCs w:val="20"/>
              </w:rPr>
            </w:pPr>
            <w:r>
              <w:t>Efficacité et créativité motrice et sportive</w:t>
            </w:r>
          </w:p>
        </w:tc>
        <w:tc>
          <w:tcPr>
            <w:tcW w:w="3649" w:type="dxa"/>
            <w:shd w:val="clear" w:color="auto" w:fill="auto"/>
          </w:tcPr>
          <w:p w:rsidR="00007E57" w:rsidRPr="00767245" w:rsidRDefault="00007E57" w:rsidP="00007E57">
            <w:pPr>
              <w:bidi w:val="0"/>
              <w:jc w:val="center"/>
              <w:rPr>
                <w:rFonts w:ascii="Georgia" w:hAnsi="Georgia"/>
                <w:sz w:val="22"/>
              </w:rPr>
            </w:pPr>
            <w:r w:rsidRPr="00767245">
              <w:rPr>
                <w:rFonts w:ascii="Georgia" w:hAnsi="Georgia"/>
                <w:sz w:val="22"/>
              </w:rPr>
              <w:t>Les activités gymniques</w:t>
            </w:r>
          </w:p>
        </w:tc>
        <w:tc>
          <w:tcPr>
            <w:tcW w:w="3650" w:type="dxa"/>
            <w:shd w:val="clear" w:color="auto" w:fill="auto"/>
          </w:tcPr>
          <w:p w:rsidR="00007E57" w:rsidRPr="00222246" w:rsidRDefault="00007E57" w:rsidP="00007E57">
            <w:pPr>
              <w:bidi w:val="0"/>
              <w:jc w:val="center"/>
              <w:rPr>
                <w:rFonts w:ascii="Georgia" w:hAnsi="Georgia"/>
                <w:b/>
                <w:bCs/>
                <w:sz w:val="22"/>
              </w:rPr>
            </w:pPr>
            <w:r w:rsidRPr="00222246">
              <w:rPr>
                <w:rFonts w:ascii="Georgia" w:hAnsi="Georgia"/>
                <w:b/>
                <w:bCs/>
                <w:sz w:val="22"/>
              </w:rPr>
              <w:t>Acro-gym</w:t>
            </w:r>
          </w:p>
        </w:tc>
        <w:tc>
          <w:tcPr>
            <w:tcW w:w="3924" w:type="dxa"/>
            <w:shd w:val="clear" w:color="auto" w:fill="auto"/>
          </w:tcPr>
          <w:p w:rsidR="00007E57" w:rsidRPr="00767245" w:rsidRDefault="00007E57" w:rsidP="00007E57">
            <w:pPr>
              <w:bidi w:val="0"/>
              <w:jc w:val="center"/>
              <w:rPr>
                <w:rFonts w:ascii="Georgia" w:hAnsi="Georgia"/>
                <w:sz w:val="22"/>
              </w:rPr>
            </w:pPr>
            <w:r w:rsidRPr="00767245">
              <w:rPr>
                <w:rFonts w:ascii="Georgia" w:hAnsi="Georgia"/>
                <w:sz w:val="22"/>
              </w:rPr>
              <w:t>2</w:t>
            </w:r>
            <w:r w:rsidRPr="00767245">
              <w:rPr>
                <w:rFonts w:ascii="Georgia" w:hAnsi="Georgia"/>
                <w:sz w:val="22"/>
                <w:vertAlign w:val="superscript"/>
              </w:rPr>
              <w:t>è</w:t>
            </w:r>
            <w:r>
              <w:rPr>
                <w:rFonts w:ascii="Georgia" w:hAnsi="Georgia"/>
                <w:sz w:val="22"/>
                <w:vertAlign w:val="superscript"/>
              </w:rPr>
              <w:t xml:space="preserve">me </w:t>
            </w:r>
            <w:r w:rsidRPr="00767245">
              <w:rPr>
                <w:rFonts w:ascii="Georgia" w:hAnsi="Georgia"/>
                <w:sz w:val="22"/>
              </w:rPr>
              <w:t>Bac</w:t>
            </w:r>
            <w:r>
              <w:rPr>
                <w:rFonts w:ascii="Georgia" w:hAnsi="Georgia"/>
                <w:sz w:val="22"/>
              </w:rPr>
              <w:t xml:space="preserve"> SM</w:t>
            </w:r>
          </w:p>
        </w:tc>
      </w:tr>
      <w:tr w:rsidR="00007E57" w:rsidRPr="00767245" w:rsidTr="00007E57">
        <w:trPr>
          <w:trHeight w:val="375"/>
          <w:tblCellSpacing w:w="20" w:type="dxa"/>
        </w:trPr>
        <w:tc>
          <w:tcPr>
            <w:tcW w:w="4057" w:type="dxa"/>
            <w:shd w:val="clear" w:color="auto" w:fill="auto"/>
            <w:vAlign w:val="center"/>
          </w:tcPr>
          <w:p w:rsidR="00007E57" w:rsidRPr="000F354C" w:rsidRDefault="00007E57" w:rsidP="00007E57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color w:val="C00000"/>
                <w:sz w:val="22"/>
              </w:rPr>
            </w:pPr>
            <w:r w:rsidRPr="000F354C">
              <w:rPr>
                <w:rFonts w:ascii="Times New Roman" w:hAnsi="Times New Roman" w:cs="Times New Roman"/>
                <w:color w:val="C00000"/>
                <w:sz w:val="22"/>
              </w:rPr>
              <w:t xml:space="preserve">Objectif Terminal d’intégration </w:t>
            </w:r>
          </w:p>
        </w:tc>
        <w:tc>
          <w:tcPr>
            <w:tcW w:w="11303" w:type="dxa"/>
            <w:gridSpan w:val="3"/>
            <w:shd w:val="clear" w:color="auto" w:fill="auto"/>
          </w:tcPr>
          <w:p w:rsidR="00007E57" w:rsidRPr="00767245" w:rsidRDefault="00007E57" w:rsidP="00007E57">
            <w:pPr>
              <w:numPr>
                <w:ilvl w:val="0"/>
                <w:numId w:val="2"/>
              </w:numPr>
              <w:tabs>
                <w:tab w:val="clear" w:pos="720"/>
                <w:tab w:val="num" w:pos="175"/>
              </w:tabs>
              <w:bidi w:val="0"/>
              <w:spacing w:line="192" w:lineRule="auto"/>
              <w:ind w:left="176" w:hanging="176"/>
              <w:jc w:val="lowKashida"/>
              <w:rPr>
                <w:rFonts w:ascii="Georgia" w:hAnsi="Georgia"/>
                <w:bCs/>
                <w:sz w:val="18"/>
                <w:szCs w:val="18"/>
              </w:rPr>
            </w:pPr>
            <w:r>
              <w:rPr>
                <w:lang w:eastAsia="fr-FR" w:bidi="ar-MA"/>
              </w:rPr>
              <w:t>l’élève de la 2</w:t>
            </w:r>
            <w:r w:rsidRPr="00CE6A1E">
              <w:rPr>
                <w:vertAlign w:val="superscript"/>
                <w:lang w:eastAsia="fr-FR" w:bidi="ar-MA"/>
              </w:rPr>
              <w:t>ème</w:t>
            </w:r>
            <w:r>
              <w:rPr>
                <w:lang w:eastAsia="fr-FR" w:bidi="ar-MA"/>
              </w:rPr>
              <w:t xml:space="preserve"> année doit pouvoir analyser différentes situations et interactions motrices et s’intégrer volontairement dans la planification et la réalisation du projet individuel et collectif.</w:t>
            </w:r>
          </w:p>
        </w:tc>
      </w:tr>
      <w:tr w:rsidR="00007E57" w:rsidRPr="00767245" w:rsidTr="00007E57">
        <w:trPr>
          <w:trHeight w:val="263"/>
          <w:tblCellSpacing w:w="20" w:type="dxa"/>
        </w:trPr>
        <w:tc>
          <w:tcPr>
            <w:tcW w:w="4057" w:type="dxa"/>
            <w:shd w:val="clear" w:color="auto" w:fill="auto"/>
            <w:vAlign w:val="center"/>
          </w:tcPr>
          <w:p w:rsidR="00007E57" w:rsidRPr="000F354C" w:rsidRDefault="00007E57" w:rsidP="00007E57">
            <w:pPr>
              <w:bidi w:val="0"/>
              <w:jc w:val="lowKashida"/>
              <w:rPr>
                <w:b/>
                <w:bCs/>
                <w:color w:val="C00000"/>
                <w:sz w:val="22"/>
              </w:rPr>
            </w:pPr>
            <w:r w:rsidRPr="000F354C">
              <w:rPr>
                <w:b/>
                <w:bCs/>
                <w:color w:val="C00000"/>
                <w:sz w:val="22"/>
              </w:rPr>
              <w:t>Objectif Terminal du cycle</w:t>
            </w:r>
          </w:p>
        </w:tc>
        <w:tc>
          <w:tcPr>
            <w:tcW w:w="11303" w:type="dxa"/>
            <w:gridSpan w:val="3"/>
            <w:shd w:val="clear" w:color="auto" w:fill="auto"/>
          </w:tcPr>
          <w:p w:rsidR="00007E57" w:rsidRPr="00B4010F" w:rsidRDefault="00007E57" w:rsidP="00B4010F">
            <w:pPr>
              <w:numPr>
                <w:ilvl w:val="0"/>
                <w:numId w:val="2"/>
              </w:numPr>
              <w:tabs>
                <w:tab w:val="clear" w:pos="720"/>
                <w:tab w:val="num" w:pos="175"/>
              </w:tabs>
              <w:bidi w:val="0"/>
              <w:spacing w:line="192" w:lineRule="auto"/>
              <w:ind w:left="176" w:hanging="176"/>
              <w:jc w:val="lowKashida"/>
              <w:rPr>
                <w:rFonts w:ascii="Georgia" w:hAnsi="Georgia"/>
                <w:sz w:val="18"/>
                <w:szCs w:val="18"/>
                <w:u w:val="single"/>
              </w:rPr>
            </w:pPr>
            <w:r>
              <w:t>Pouvoir réaliser un projet collectif d’expression motrice sous forme d’</w:t>
            </w:r>
            <w:r w:rsidR="00B4010F">
              <w:t>enchainements corporelles</w:t>
            </w:r>
            <w:r w:rsidRPr="007A455E">
              <w:t xml:space="preserve"> de difficultés différentes  </w:t>
            </w:r>
            <w:r w:rsidRPr="00C777D9">
              <w:t>devant le groupe classe.</w:t>
            </w:r>
          </w:p>
          <w:p w:rsidR="00B4010F" w:rsidRPr="00767245" w:rsidRDefault="00B4010F" w:rsidP="00B4010F">
            <w:pPr>
              <w:bidi w:val="0"/>
              <w:spacing w:line="192" w:lineRule="auto"/>
              <w:ind w:left="176"/>
              <w:jc w:val="lowKashida"/>
              <w:rPr>
                <w:rFonts w:ascii="Georgia" w:hAnsi="Georgia"/>
                <w:sz w:val="18"/>
                <w:szCs w:val="18"/>
                <w:u w:val="single"/>
              </w:rPr>
            </w:pPr>
          </w:p>
        </w:tc>
      </w:tr>
      <w:tr w:rsidR="00007E57" w:rsidRPr="00767245" w:rsidTr="00007E57">
        <w:trPr>
          <w:trHeight w:val="405"/>
          <w:tblCellSpacing w:w="20" w:type="dxa"/>
        </w:trPr>
        <w:tc>
          <w:tcPr>
            <w:tcW w:w="4057" w:type="dxa"/>
            <w:shd w:val="clear" w:color="auto" w:fill="auto"/>
            <w:vAlign w:val="center"/>
          </w:tcPr>
          <w:p w:rsidR="00007E57" w:rsidRPr="000F354C" w:rsidRDefault="00007E57" w:rsidP="00007E57">
            <w:pPr>
              <w:bidi w:val="0"/>
              <w:jc w:val="lowKashida"/>
              <w:rPr>
                <w:b/>
                <w:bCs/>
                <w:color w:val="C00000"/>
                <w:sz w:val="22"/>
              </w:rPr>
            </w:pPr>
            <w:r w:rsidRPr="000F354C">
              <w:rPr>
                <w:b/>
                <w:bCs/>
                <w:color w:val="C00000"/>
                <w:sz w:val="22"/>
              </w:rPr>
              <w:t xml:space="preserve">Compétence (s) visée (s) </w:t>
            </w:r>
          </w:p>
        </w:tc>
        <w:tc>
          <w:tcPr>
            <w:tcW w:w="11303" w:type="dxa"/>
            <w:gridSpan w:val="3"/>
            <w:shd w:val="clear" w:color="auto" w:fill="auto"/>
          </w:tcPr>
          <w:p w:rsidR="00007E57" w:rsidRDefault="00007E57" w:rsidP="00007E57">
            <w:pPr>
              <w:numPr>
                <w:ilvl w:val="0"/>
                <w:numId w:val="17"/>
              </w:numPr>
              <w:bidi w:val="0"/>
            </w:pPr>
            <w:r>
              <w:t>L’observation, l’évaluation, la concentration, l’analyse et la prise de bonne décision au bon moment.</w:t>
            </w:r>
          </w:p>
          <w:p w:rsidR="00007E57" w:rsidRPr="00D50A6C" w:rsidRDefault="00007E57" w:rsidP="00007E57">
            <w:pPr>
              <w:numPr>
                <w:ilvl w:val="0"/>
                <w:numId w:val="2"/>
              </w:numPr>
              <w:bidi w:val="0"/>
            </w:pPr>
            <w:r>
              <w:t xml:space="preserve">Savoir les points forts et les points faibles en essayant de les corriger. </w:t>
            </w:r>
          </w:p>
          <w:p w:rsidR="00007E57" w:rsidRPr="00767245" w:rsidRDefault="00007E57" w:rsidP="00007E57">
            <w:pPr>
              <w:bidi w:val="0"/>
              <w:spacing w:line="192" w:lineRule="auto"/>
              <w:ind w:left="176"/>
              <w:jc w:val="lowKashida"/>
              <w:rPr>
                <w:rFonts w:ascii="Georgia" w:hAnsi="Georgia"/>
                <w:bCs/>
                <w:sz w:val="18"/>
                <w:szCs w:val="18"/>
              </w:rPr>
            </w:pPr>
          </w:p>
        </w:tc>
      </w:tr>
    </w:tbl>
    <w:p w:rsidR="00D53126" w:rsidRPr="00767245" w:rsidRDefault="00D53126" w:rsidP="00D50A6C">
      <w:pPr>
        <w:bidi w:val="0"/>
        <w:rPr>
          <w:sz w:val="8"/>
          <w:szCs w:val="8"/>
        </w:rPr>
      </w:pPr>
    </w:p>
    <w:tbl>
      <w:tblPr>
        <w:tblpPr w:leftFromText="141" w:rightFromText="141" w:vertAnchor="text" w:horzAnchor="margin" w:tblpY="49"/>
        <w:tblW w:w="1547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1106"/>
        <w:gridCol w:w="2979"/>
        <w:gridCol w:w="4675"/>
        <w:gridCol w:w="3241"/>
        <w:gridCol w:w="3471"/>
      </w:tblGrid>
      <w:tr w:rsidR="00007E57" w:rsidRPr="00767245" w:rsidTr="000F354C">
        <w:trPr>
          <w:trHeight w:val="234"/>
          <w:tblCellSpacing w:w="20" w:type="dxa"/>
        </w:trPr>
        <w:tc>
          <w:tcPr>
            <w:tcW w:w="4025" w:type="dxa"/>
            <w:gridSpan w:val="2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007E57" w:rsidRPr="000F354C" w:rsidRDefault="00007E57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color w:val="00B050"/>
                <w:sz w:val="22"/>
                <w:szCs w:val="22"/>
              </w:rPr>
            </w:pPr>
            <w:r w:rsidRPr="000F354C">
              <w:rPr>
                <w:b/>
                <w:bCs/>
                <w:color w:val="00B050"/>
                <w:sz w:val="22"/>
                <w:szCs w:val="22"/>
              </w:rPr>
              <w:t>Acquisitions attendues</w:t>
            </w:r>
          </w:p>
        </w:tc>
        <w:tc>
          <w:tcPr>
            <w:tcW w:w="4635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007E57" w:rsidRPr="000F354C" w:rsidRDefault="00007E57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color w:val="00B050"/>
                <w:sz w:val="22"/>
                <w:szCs w:val="22"/>
              </w:rPr>
            </w:pPr>
            <w:r w:rsidRPr="000F354C">
              <w:rPr>
                <w:b/>
                <w:bCs/>
                <w:color w:val="00B050"/>
                <w:sz w:val="22"/>
                <w:szCs w:val="22"/>
              </w:rPr>
              <w:t>Connaissances procédurales</w:t>
            </w:r>
          </w:p>
        </w:tc>
        <w:tc>
          <w:tcPr>
            <w:tcW w:w="3201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007E57" w:rsidRPr="000F354C" w:rsidRDefault="00007E57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color w:val="00B050"/>
                <w:sz w:val="22"/>
                <w:szCs w:val="22"/>
              </w:rPr>
            </w:pPr>
            <w:r w:rsidRPr="000F354C">
              <w:rPr>
                <w:b/>
                <w:bCs/>
                <w:color w:val="00B050"/>
                <w:sz w:val="22"/>
                <w:szCs w:val="22"/>
              </w:rPr>
              <w:t>Connaissances conceptuelles</w:t>
            </w:r>
          </w:p>
        </w:tc>
        <w:tc>
          <w:tcPr>
            <w:tcW w:w="3411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007E57" w:rsidRPr="000F354C" w:rsidRDefault="00007E57" w:rsidP="00007E57">
            <w:pPr>
              <w:tabs>
                <w:tab w:val="left" w:pos="6400"/>
              </w:tabs>
              <w:bidi w:val="0"/>
              <w:jc w:val="center"/>
              <w:rPr>
                <w:color w:val="00B050"/>
                <w:sz w:val="22"/>
                <w:szCs w:val="22"/>
              </w:rPr>
            </w:pPr>
            <w:r w:rsidRPr="000F354C">
              <w:rPr>
                <w:b/>
                <w:bCs/>
                <w:color w:val="00B050"/>
                <w:sz w:val="22"/>
                <w:szCs w:val="22"/>
              </w:rPr>
              <w:t>Connaissances comportementales</w:t>
            </w:r>
          </w:p>
        </w:tc>
      </w:tr>
      <w:tr w:rsidR="00007E57" w:rsidRPr="00767245" w:rsidTr="000F354C">
        <w:trPr>
          <w:trHeight w:val="84"/>
          <w:tblCellSpacing w:w="20" w:type="dxa"/>
        </w:trPr>
        <w:tc>
          <w:tcPr>
            <w:tcW w:w="4025" w:type="dxa"/>
            <w:gridSpan w:val="2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007E57" w:rsidRPr="00767245" w:rsidRDefault="00007E57" w:rsidP="00007E57">
            <w:pPr>
              <w:numPr>
                <w:ilvl w:val="0"/>
                <w:numId w:val="7"/>
              </w:numPr>
              <w:tabs>
                <w:tab w:val="left" w:pos="6400"/>
              </w:tabs>
              <w:bidi w:val="0"/>
              <w:rPr>
                <w:rFonts w:ascii="Georgia" w:hAnsi="Georgia"/>
                <w:sz w:val="18"/>
                <w:szCs w:val="18"/>
              </w:rPr>
            </w:pPr>
            <w:r w:rsidRPr="00767245">
              <w:rPr>
                <w:rFonts w:ascii="Georgia" w:hAnsi="Georgia"/>
                <w:sz w:val="18"/>
                <w:szCs w:val="18"/>
              </w:rPr>
              <w:t xml:space="preserve">Produire </w:t>
            </w:r>
            <w:r>
              <w:rPr>
                <w:rFonts w:ascii="Georgia" w:hAnsi="Georgia"/>
                <w:sz w:val="18"/>
                <w:szCs w:val="18"/>
              </w:rPr>
              <w:t xml:space="preserve">des formes corporelles </w:t>
            </w:r>
          </w:p>
          <w:p w:rsidR="00007E57" w:rsidRPr="00767245" w:rsidRDefault="00007E57" w:rsidP="00007E57">
            <w:pPr>
              <w:numPr>
                <w:ilvl w:val="0"/>
                <w:numId w:val="7"/>
              </w:numPr>
              <w:tabs>
                <w:tab w:val="left" w:pos="6400"/>
              </w:tabs>
              <w:bidi w:val="0"/>
              <w:rPr>
                <w:b/>
                <w:bCs/>
                <w:sz w:val="22"/>
                <w:szCs w:val="22"/>
              </w:rPr>
            </w:pPr>
            <w:r w:rsidRPr="00767245">
              <w:rPr>
                <w:rFonts w:ascii="Georgia" w:hAnsi="Georgia"/>
                <w:sz w:val="18"/>
                <w:szCs w:val="18"/>
              </w:rPr>
              <w:t>Accepter de se présenter devant spectateurs</w:t>
            </w:r>
          </w:p>
        </w:tc>
        <w:tc>
          <w:tcPr>
            <w:tcW w:w="4635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007E57" w:rsidRPr="00767245" w:rsidRDefault="00007E57" w:rsidP="00007E57">
            <w:pPr>
              <w:pStyle w:val="Corpsdetexte2"/>
              <w:numPr>
                <w:ilvl w:val="0"/>
                <w:numId w:val="10"/>
              </w:numPr>
              <w:tabs>
                <w:tab w:val="clear" w:pos="360"/>
                <w:tab w:val="num" w:pos="192"/>
              </w:tabs>
              <w:ind w:left="192" w:hanging="192"/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</w:pPr>
            <w:r w:rsidRPr="00767245"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  <w:t>Réaliser collectivement des figures corporelles.</w:t>
            </w:r>
          </w:p>
          <w:p w:rsidR="00007E57" w:rsidRPr="00767245" w:rsidRDefault="00007E57" w:rsidP="00007E57">
            <w:pPr>
              <w:pStyle w:val="Corpsdetexte2"/>
              <w:numPr>
                <w:ilvl w:val="0"/>
                <w:numId w:val="10"/>
              </w:numPr>
              <w:tabs>
                <w:tab w:val="clear" w:pos="360"/>
                <w:tab w:val="num" w:pos="192"/>
              </w:tabs>
              <w:ind w:left="192" w:hanging="192"/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</w:pPr>
            <w:r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  <w:t xml:space="preserve">Synchronise </w:t>
            </w:r>
            <w:r w:rsidRPr="00767245"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  <w:t>ses</w:t>
            </w:r>
            <w:r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  <w:t xml:space="preserve"> actions avec celle de ses</w:t>
            </w:r>
            <w:r w:rsidRPr="00767245"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  <w:t xml:space="preserve"> partenaires pendant l</w:t>
            </w:r>
            <w:r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  <w:t>a présentation.</w:t>
            </w:r>
          </w:p>
          <w:p w:rsidR="00007E57" w:rsidRPr="00767245" w:rsidRDefault="00007E57" w:rsidP="00007E57">
            <w:pPr>
              <w:pStyle w:val="Corpsdetexte2"/>
              <w:numPr>
                <w:ilvl w:val="0"/>
                <w:numId w:val="10"/>
              </w:numPr>
              <w:tabs>
                <w:tab w:val="clear" w:pos="360"/>
                <w:tab w:val="num" w:pos="192"/>
              </w:tabs>
              <w:ind w:left="192" w:hanging="192"/>
              <w:rPr>
                <w:rFonts w:ascii="Times New Roman" w:hAnsi="Times New Roman" w:cs="Times New Roman"/>
                <w:b w:val="0"/>
                <w:bCs w:val="0"/>
                <w:szCs w:val="18"/>
                <w:u w:val="none"/>
              </w:rPr>
            </w:pPr>
            <w:r w:rsidRPr="00767245">
              <w:rPr>
                <w:rFonts w:ascii="Georgia" w:hAnsi="Georgia" w:cs="Times New Roman"/>
                <w:b w:val="0"/>
                <w:bCs w:val="0"/>
                <w:szCs w:val="18"/>
                <w:u w:val="none"/>
              </w:rPr>
              <w:t>Assurer sa sécurité et celle de ses partenaires</w:t>
            </w:r>
          </w:p>
        </w:tc>
        <w:tc>
          <w:tcPr>
            <w:tcW w:w="320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007E57" w:rsidRPr="00767245" w:rsidRDefault="00007E57" w:rsidP="00007E57">
            <w:pPr>
              <w:numPr>
                <w:ilvl w:val="0"/>
                <w:numId w:val="7"/>
              </w:numPr>
              <w:tabs>
                <w:tab w:val="clear" w:pos="720"/>
                <w:tab w:val="num" w:pos="166"/>
              </w:tabs>
              <w:bidi w:val="0"/>
              <w:ind w:left="166" w:hanging="180"/>
              <w:rPr>
                <w:rFonts w:ascii="Georgia" w:hAnsi="Georgia"/>
                <w:sz w:val="20"/>
                <w:szCs w:val="20"/>
              </w:rPr>
            </w:pPr>
            <w:r w:rsidRPr="00767245">
              <w:rPr>
                <w:rFonts w:ascii="Georgia" w:hAnsi="Georgia"/>
                <w:sz w:val="20"/>
                <w:szCs w:val="20"/>
              </w:rPr>
              <w:t>Les règles de sécurité du porteur et du voltigeur</w:t>
            </w:r>
          </w:p>
          <w:p w:rsidR="00007E57" w:rsidRPr="00767245" w:rsidRDefault="00007E57" w:rsidP="00007E57">
            <w:pPr>
              <w:numPr>
                <w:ilvl w:val="0"/>
                <w:numId w:val="7"/>
              </w:numPr>
              <w:tabs>
                <w:tab w:val="clear" w:pos="720"/>
                <w:tab w:val="num" w:pos="166"/>
              </w:tabs>
              <w:bidi w:val="0"/>
              <w:ind w:left="166" w:hanging="180"/>
              <w:rPr>
                <w:sz w:val="20"/>
                <w:szCs w:val="20"/>
              </w:rPr>
            </w:pPr>
            <w:r w:rsidRPr="00767245">
              <w:rPr>
                <w:rFonts w:ascii="Georgia" w:hAnsi="Georgia"/>
                <w:sz w:val="20"/>
                <w:szCs w:val="20"/>
              </w:rPr>
              <w:t>Les principes et les règles d'action qui facilitent la réalisation de l'enchaînement.</w:t>
            </w:r>
          </w:p>
        </w:tc>
        <w:tc>
          <w:tcPr>
            <w:tcW w:w="341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007E57" w:rsidRPr="00767245" w:rsidRDefault="00007E57" w:rsidP="00007E57">
            <w:pPr>
              <w:numPr>
                <w:ilvl w:val="0"/>
                <w:numId w:val="6"/>
              </w:numPr>
              <w:tabs>
                <w:tab w:val="clear" w:pos="720"/>
                <w:tab w:val="num" w:pos="140"/>
              </w:tabs>
              <w:bidi w:val="0"/>
              <w:ind w:left="140" w:hanging="140"/>
              <w:rPr>
                <w:rFonts w:ascii="Georgia" w:hAnsi="Georgia"/>
                <w:sz w:val="20"/>
                <w:szCs w:val="20"/>
              </w:rPr>
            </w:pPr>
            <w:r w:rsidRPr="00767245">
              <w:rPr>
                <w:rFonts w:ascii="Georgia" w:hAnsi="Georgia"/>
                <w:sz w:val="20"/>
                <w:szCs w:val="20"/>
              </w:rPr>
              <w:t>Coopérer et apporter ces idées au groupe, et accepter les propositions des autres.</w:t>
            </w:r>
          </w:p>
          <w:p w:rsidR="00007E57" w:rsidRPr="00767245" w:rsidRDefault="00007E57" w:rsidP="00007E57">
            <w:pPr>
              <w:numPr>
                <w:ilvl w:val="0"/>
                <w:numId w:val="6"/>
              </w:numPr>
              <w:tabs>
                <w:tab w:val="clear" w:pos="720"/>
                <w:tab w:val="num" w:pos="140"/>
              </w:tabs>
              <w:bidi w:val="0"/>
              <w:ind w:left="140" w:hanging="140"/>
              <w:rPr>
                <w:rFonts w:ascii="Georgia" w:hAnsi="Georgia"/>
                <w:sz w:val="20"/>
                <w:szCs w:val="20"/>
              </w:rPr>
            </w:pPr>
            <w:r w:rsidRPr="00767245">
              <w:rPr>
                <w:rFonts w:ascii="Georgia" w:hAnsi="Georgia"/>
                <w:sz w:val="20"/>
                <w:szCs w:val="20"/>
              </w:rPr>
              <w:t>Accepter les jugements et les critiques constructives</w:t>
            </w:r>
            <w:r>
              <w:rPr>
                <w:rFonts w:ascii="Georgia" w:hAnsi="Georgia"/>
                <w:sz w:val="20"/>
                <w:szCs w:val="20"/>
              </w:rPr>
              <w:t xml:space="preserve"> par </w:t>
            </w:r>
            <w:r w:rsidRPr="000018C6">
              <w:rPr>
                <w:rFonts w:ascii="Georgia" w:hAnsi="Georgia"/>
                <w:b/>
                <w:bCs/>
                <w:sz w:val="20"/>
                <w:szCs w:val="20"/>
              </w:rPr>
              <w:t>l’observation</w:t>
            </w:r>
            <w:r>
              <w:rPr>
                <w:rFonts w:ascii="Georgia" w:hAnsi="Georgia"/>
                <w:sz w:val="20"/>
                <w:szCs w:val="20"/>
              </w:rPr>
              <w:t xml:space="preserve"> </w:t>
            </w:r>
            <w:r w:rsidRPr="00767245">
              <w:rPr>
                <w:rFonts w:ascii="Georgia" w:hAnsi="Georgia"/>
                <w:sz w:val="20"/>
                <w:szCs w:val="20"/>
              </w:rPr>
              <w:t>.</w:t>
            </w:r>
          </w:p>
          <w:p w:rsidR="00007E57" w:rsidRPr="00767245" w:rsidRDefault="00007E57" w:rsidP="00007E57">
            <w:pPr>
              <w:bidi w:val="0"/>
              <w:ind w:left="140"/>
              <w:rPr>
                <w:sz w:val="22"/>
                <w:szCs w:val="22"/>
              </w:rPr>
            </w:pPr>
          </w:p>
        </w:tc>
      </w:tr>
      <w:tr w:rsidR="00966805" w:rsidRPr="00767245" w:rsidTr="000F354C">
        <w:trPr>
          <w:trHeight w:val="79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0F354C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color w:val="00B050"/>
                <w:sz w:val="22"/>
                <w:szCs w:val="22"/>
              </w:rPr>
            </w:pPr>
            <w:r w:rsidRPr="000F354C">
              <w:rPr>
                <w:b/>
                <w:bCs/>
                <w:color w:val="00B050"/>
                <w:sz w:val="22"/>
                <w:szCs w:val="22"/>
              </w:rPr>
              <w:t>Séance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Pr="000F354C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color w:val="00B050"/>
                <w:sz w:val="22"/>
                <w:szCs w:val="22"/>
              </w:rPr>
            </w:pPr>
            <w:r w:rsidRPr="000F354C">
              <w:rPr>
                <w:b/>
                <w:bCs/>
                <w:color w:val="00B050"/>
                <w:sz w:val="22"/>
                <w:szCs w:val="22"/>
              </w:rPr>
              <w:t xml:space="preserve">Objectifs des leçons </w:t>
            </w:r>
          </w:p>
        </w:tc>
        <w:tc>
          <w:tcPr>
            <w:tcW w:w="6652" w:type="dxa"/>
            <w:gridSpan w:val="2"/>
            <w:shd w:val="clear" w:color="auto" w:fill="auto"/>
            <w:vAlign w:val="center"/>
          </w:tcPr>
          <w:p w:rsidR="00966805" w:rsidRPr="000F354C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color w:val="00B050"/>
                <w:sz w:val="22"/>
                <w:szCs w:val="22"/>
              </w:rPr>
            </w:pPr>
            <w:r w:rsidRPr="000F354C">
              <w:rPr>
                <w:b/>
                <w:bCs/>
                <w:color w:val="00B050"/>
                <w:sz w:val="22"/>
                <w:szCs w:val="22"/>
              </w:rPr>
              <w:t>Modalités d’évaluation</w:t>
            </w:r>
          </w:p>
        </w:tc>
      </w:tr>
      <w:tr w:rsidR="00966805" w:rsidRPr="00767245" w:rsidTr="000F354C">
        <w:trPr>
          <w:trHeight w:val="731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76724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Pr="00007E57" w:rsidRDefault="00966805" w:rsidP="00007E57">
            <w:pPr>
              <w:numPr>
                <w:ilvl w:val="0"/>
                <w:numId w:val="11"/>
              </w:numPr>
              <w:tabs>
                <w:tab w:val="clear" w:pos="720"/>
                <w:tab w:val="num" w:pos="147"/>
              </w:tabs>
              <w:bidi w:val="0"/>
              <w:ind w:left="147" w:hanging="147"/>
              <w:rPr>
                <w:sz w:val="18"/>
                <w:szCs w:val="18"/>
              </w:rPr>
            </w:pPr>
            <w:r w:rsidRPr="00767245">
              <w:rPr>
                <w:rFonts w:ascii="Georgia" w:hAnsi="Georgia"/>
                <w:sz w:val="18"/>
                <w:szCs w:val="18"/>
              </w:rPr>
              <w:t xml:space="preserve">Réaliser </w:t>
            </w:r>
            <w:r>
              <w:rPr>
                <w:rFonts w:ascii="Georgia" w:hAnsi="Georgia"/>
                <w:sz w:val="18"/>
                <w:szCs w:val="18"/>
              </w:rPr>
              <w:t xml:space="preserve">une </w:t>
            </w:r>
            <w:r w:rsidRPr="00767245">
              <w:rPr>
                <w:rFonts w:ascii="Georgia" w:hAnsi="Georgia"/>
                <w:sz w:val="18"/>
                <w:szCs w:val="18"/>
              </w:rPr>
              <w:t xml:space="preserve"> f</w:t>
            </w:r>
            <w:r>
              <w:rPr>
                <w:rFonts w:ascii="Georgia" w:hAnsi="Georgia"/>
                <w:sz w:val="18"/>
                <w:szCs w:val="18"/>
              </w:rPr>
              <w:t>igure</w:t>
            </w:r>
            <w:r w:rsidRPr="00767245">
              <w:rPr>
                <w:rFonts w:ascii="Georgia" w:hAnsi="Georgia"/>
                <w:sz w:val="18"/>
                <w:szCs w:val="18"/>
              </w:rPr>
              <w:t xml:space="preserve"> de difficultés à ch</w:t>
            </w:r>
            <w:r>
              <w:rPr>
                <w:rFonts w:ascii="Georgia" w:hAnsi="Georgia"/>
                <w:sz w:val="18"/>
                <w:szCs w:val="18"/>
              </w:rPr>
              <w:t>oix en construisant une entrée et</w:t>
            </w:r>
            <w:r w:rsidRPr="00767245">
              <w:rPr>
                <w:rFonts w:ascii="Georgia" w:hAnsi="Georgia"/>
                <w:sz w:val="18"/>
                <w:szCs w:val="18"/>
              </w:rPr>
              <w:t xml:space="preserve"> sortie </w:t>
            </w:r>
            <w:r>
              <w:rPr>
                <w:rFonts w:ascii="Georgia" w:hAnsi="Georgia"/>
                <w:sz w:val="18"/>
                <w:szCs w:val="18"/>
              </w:rPr>
              <w:t>à partir des éléments gymniques (rotation avant ,arrière et des passages latéraux renversés …)</w:t>
            </w:r>
          </w:p>
        </w:tc>
        <w:tc>
          <w:tcPr>
            <w:tcW w:w="6652" w:type="dxa"/>
            <w:gridSpan w:val="2"/>
            <w:vMerge w:val="restart"/>
            <w:shd w:val="clear" w:color="auto" w:fill="auto"/>
            <w:vAlign w:val="center"/>
          </w:tcPr>
          <w:p w:rsidR="00966805" w:rsidRPr="0000328D" w:rsidRDefault="00966805" w:rsidP="00007E57">
            <w:pPr>
              <w:numPr>
                <w:ilvl w:val="1"/>
                <w:numId w:val="16"/>
              </w:numPr>
              <w:tabs>
                <w:tab w:val="clear" w:pos="1440"/>
                <w:tab w:val="num" w:pos="186"/>
              </w:tabs>
              <w:bidi w:val="0"/>
              <w:spacing w:line="312" w:lineRule="auto"/>
              <w:ind w:left="216" w:hanging="210"/>
              <w:rPr>
                <w:rFonts w:ascii="Georgia" w:hAnsi="Georgia"/>
                <w:color w:val="FF0000"/>
                <w:sz w:val="18"/>
                <w:szCs w:val="18"/>
              </w:rPr>
            </w:pPr>
            <w:r w:rsidRPr="0000328D">
              <w:rPr>
                <w:rFonts w:ascii="Georgia" w:hAnsi="Georgia"/>
                <w:b/>
                <w:bCs/>
                <w:color w:val="FF0000"/>
                <w:sz w:val="18"/>
                <w:szCs w:val="18"/>
              </w:rPr>
              <w:t>Connaissances procédurales</w:t>
            </w:r>
          </w:p>
          <w:p w:rsidR="00966805" w:rsidRPr="0000328D" w:rsidRDefault="00966805" w:rsidP="00007E57">
            <w:pPr>
              <w:numPr>
                <w:ilvl w:val="4"/>
                <w:numId w:val="16"/>
              </w:numPr>
              <w:tabs>
                <w:tab w:val="clear" w:pos="3600"/>
                <w:tab w:val="num" w:pos="396"/>
              </w:tabs>
              <w:bidi w:val="0"/>
              <w:spacing w:line="312" w:lineRule="auto"/>
              <w:ind w:left="396" w:hanging="180"/>
              <w:rPr>
                <w:rFonts w:ascii="Georgia" w:hAnsi="Georgia"/>
                <w:b/>
                <w:bCs/>
                <w:sz w:val="18"/>
                <w:szCs w:val="18"/>
              </w:rPr>
            </w:pPr>
            <w:r w:rsidRPr="0000328D">
              <w:rPr>
                <w:rFonts w:ascii="Georgia" w:hAnsi="Georgia"/>
                <w:b/>
                <w:bCs/>
                <w:sz w:val="18"/>
                <w:szCs w:val="18"/>
              </w:rPr>
              <w:t xml:space="preserve">L'enchaînement collectif / 08 </w:t>
            </w:r>
            <w:r w:rsidRPr="0000328D">
              <w:rPr>
                <w:rFonts w:ascii="Georgia" w:hAnsi="Georgia"/>
                <w:b/>
                <w:bCs/>
                <w:sz w:val="18"/>
                <w:szCs w:val="18"/>
              </w:rPr>
              <w:t xml:space="preserve">pts </w:t>
            </w:r>
          </w:p>
          <w:p w:rsidR="00966805" w:rsidRDefault="00966805" w:rsidP="0000328D">
            <w:pPr>
              <w:bidi w:val="0"/>
              <w:spacing w:line="312" w:lineRule="auto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( l’entrée : 1pt, la sortie :1 pt , la liaison :1 pt</w:t>
            </w:r>
          </w:p>
          <w:p w:rsidR="00966805" w:rsidRPr="0000328D" w:rsidRDefault="00966805" w:rsidP="0000328D">
            <w:pPr>
              <w:bidi w:val="0"/>
              <w:spacing w:line="312" w:lineRule="auto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 xml:space="preserve">Le montage :1pt, le démontage : 1pt, le maintien 3’’ et la difficulté : </w:t>
            </w:r>
            <w:r w:rsidRPr="0000328D">
              <w:rPr>
                <w:rFonts w:ascii="Georgia" w:hAnsi="Georgia"/>
                <w:sz w:val="18"/>
                <w:szCs w:val="18"/>
              </w:rPr>
              <w:t>1 pt pour la figure imposée et 1 pt pour  celle choisie</w:t>
            </w:r>
            <w:r>
              <w:rPr>
                <w:rFonts w:ascii="Georgia" w:hAnsi="Georgia"/>
                <w:sz w:val="18"/>
                <w:szCs w:val="18"/>
              </w:rPr>
              <w:t>)</w:t>
            </w:r>
          </w:p>
          <w:p w:rsidR="00966805" w:rsidRDefault="00966805" w:rsidP="0000328D">
            <w:pPr>
              <w:numPr>
                <w:ilvl w:val="4"/>
                <w:numId w:val="16"/>
              </w:numPr>
              <w:tabs>
                <w:tab w:val="clear" w:pos="3600"/>
                <w:tab w:val="num" w:pos="396"/>
              </w:tabs>
              <w:bidi w:val="0"/>
              <w:spacing w:line="312" w:lineRule="auto"/>
              <w:ind w:left="396" w:hanging="180"/>
              <w:rPr>
                <w:rFonts w:ascii="Georgia" w:hAnsi="Georgia"/>
                <w:b/>
                <w:bCs/>
                <w:sz w:val="18"/>
                <w:szCs w:val="18"/>
              </w:rPr>
            </w:pPr>
            <w:r w:rsidRPr="0000328D">
              <w:rPr>
                <w:rFonts w:ascii="Georgia" w:hAnsi="Georgia"/>
                <w:b/>
                <w:bCs/>
                <w:sz w:val="18"/>
                <w:szCs w:val="18"/>
              </w:rPr>
              <w:t xml:space="preserve">L'investissement individuel dans </w:t>
            </w:r>
            <w:r>
              <w:rPr>
                <w:rFonts w:ascii="Georgia" w:hAnsi="Georgia"/>
                <w:b/>
                <w:bCs/>
                <w:sz w:val="18"/>
                <w:szCs w:val="18"/>
              </w:rPr>
              <w:t>le groupe</w:t>
            </w:r>
            <w:r w:rsidRPr="0000328D">
              <w:rPr>
                <w:rFonts w:ascii="Georgia" w:hAnsi="Georgia"/>
                <w:b/>
                <w:bCs/>
                <w:sz w:val="18"/>
                <w:szCs w:val="18"/>
              </w:rPr>
              <w:t xml:space="preserve"> / </w:t>
            </w:r>
            <w:r>
              <w:rPr>
                <w:rFonts w:ascii="Georgia" w:hAnsi="Georgia"/>
                <w:b/>
                <w:bCs/>
                <w:sz w:val="18"/>
                <w:szCs w:val="18"/>
              </w:rPr>
              <w:t>6</w:t>
            </w:r>
            <w:r w:rsidRPr="0000328D">
              <w:rPr>
                <w:rFonts w:ascii="Georgia" w:hAnsi="Georgia"/>
                <w:b/>
                <w:bCs/>
                <w:sz w:val="18"/>
                <w:szCs w:val="18"/>
              </w:rPr>
              <w:t>pts</w:t>
            </w:r>
            <w:r>
              <w:rPr>
                <w:rFonts w:ascii="Georgia" w:hAnsi="Georgia"/>
                <w:b/>
                <w:bCs/>
                <w:sz w:val="18"/>
                <w:szCs w:val="18"/>
              </w:rPr>
              <w:t> :</w:t>
            </w:r>
          </w:p>
          <w:p w:rsidR="00966805" w:rsidRDefault="00966805" w:rsidP="00E80F32">
            <w:pPr>
              <w:pStyle w:val="Paragraphedeliste"/>
              <w:numPr>
                <w:ilvl w:val="0"/>
                <w:numId w:val="19"/>
              </w:numPr>
              <w:bidi w:val="0"/>
              <w:spacing w:line="312" w:lineRule="auto"/>
              <w:rPr>
                <w:rFonts w:ascii="Georgia" w:hAnsi="Georgia"/>
                <w:sz w:val="18"/>
                <w:szCs w:val="18"/>
              </w:rPr>
            </w:pPr>
            <w:r w:rsidRPr="00E80F32">
              <w:rPr>
                <w:rFonts w:ascii="Georgia" w:hAnsi="Georgia"/>
                <w:sz w:val="18"/>
                <w:szCs w:val="18"/>
              </w:rPr>
              <w:t>Assurer sa sécurité et  celle de ses partenaires</w:t>
            </w:r>
            <w:r>
              <w:rPr>
                <w:rFonts w:ascii="Georgia" w:hAnsi="Georgia"/>
                <w:sz w:val="18"/>
                <w:szCs w:val="18"/>
              </w:rPr>
              <w:t>. 2pts</w:t>
            </w:r>
          </w:p>
          <w:p w:rsidR="00966805" w:rsidRDefault="00966805" w:rsidP="00E80F32">
            <w:pPr>
              <w:pStyle w:val="Paragraphedeliste"/>
              <w:numPr>
                <w:ilvl w:val="0"/>
                <w:numId w:val="19"/>
              </w:numPr>
              <w:bidi w:val="0"/>
              <w:spacing w:line="312" w:lineRule="auto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L’influence individuel sur la présentation des figures. 2pts</w:t>
            </w:r>
          </w:p>
          <w:p w:rsidR="00966805" w:rsidRPr="00E80F32" w:rsidRDefault="00966805" w:rsidP="00E80F32">
            <w:pPr>
              <w:pStyle w:val="Paragraphedeliste"/>
              <w:numPr>
                <w:ilvl w:val="0"/>
                <w:numId w:val="19"/>
              </w:numPr>
              <w:bidi w:val="0"/>
              <w:spacing w:line="312" w:lineRule="auto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Participation à l’observation : 2pts</w:t>
            </w:r>
          </w:p>
          <w:p w:rsidR="00966805" w:rsidRPr="0000328D" w:rsidRDefault="00966805" w:rsidP="00007E57">
            <w:pPr>
              <w:numPr>
                <w:ilvl w:val="0"/>
                <w:numId w:val="16"/>
              </w:numPr>
              <w:tabs>
                <w:tab w:val="clear" w:pos="720"/>
                <w:tab w:val="num" w:pos="216"/>
              </w:tabs>
              <w:bidi w:val="0"/>
              <w:spacing w:line="312" w:lineRule="auto"/>
              <w:ind w:hanging="684"/>
              <w:rPr>
                <w:rFonts w:ascii="Georgia" w:hAnsi="Georgia"/>
                <w:color w:val="FF0000"/>
                <w:sz w:val="18"/>
                <w:szCs w:val="18"/>
              </w:rPr>
            </w:pPr>
            <w:r w:rsidRPr="0000328D">
              <w:rPr>
                <w:rFonts w:ascii="Georgia" w:hAnsi="Georgia"/>
                <w:b/>
                <w:bCs/>
                <w:color w:val="FF0000"/>
                <w:sz w:val="18"/>
                <w:szCs w:val="18"/>
              </w:rPr>
              <w:t>Connaissances conceptuelles</w:t>
            </w:r>
            <w:r w:rsidRPr="0000328D">
              <w:rPr>
                <w:rFonts w:ascii="Georgia" w:hAnsi="Georgia"/>
                <w:color w:val="FF0000"/>
                <w:sz w:val="18"/>
                <w:szCs w:val="18"/>
              </w:rPr>
              <w:t xml:space="preserve"> / 3pts </w:t>
            </w:r>
          </w:p>
          <w:p w:rsidR="00966805" w:rsidRPr="00607400" w:rsidRDefault="00966805" w:rsidP="00966805">
            <w:pPr>
              <w:numPr>
                <w:ilvl w:val="1"/>
                <w:numId w:val="5"/>
              </w:numPr>
              <w:tabs>
                <w:tab w:val="num" w:pos="1409"/>
              </w:tabs>
              <w:bidi w:val="0"/>
              <w:ind w:left="1409"/>
              <w:rPr>
                <w:rFonts w:ascii="Georgia" w:hAnsi="Georgia"/>
                <w:sz w:val="18"/>
                <w:szCs w:val="18"/>
              </w:rPr>
            </w:pPr>
            <w:r w:rsidRPr="00607400">
              <w:rPr>
                <w:rFonts w:ascii="Georgia" w:hAnsi="Georgia"/>
                <w:sz w:val="18"/>
                <w:szCs w:val="18"/>
              </w:rPr>
              <w:t>Faire une recherche sur l’APS :1pt</w:t>
            </w:r>
          </w:p>
          <w:p w:rsidR="00966805" w:rsidRPr="00607400" w:rsidRDefault="00966805" w:rsidP="00966805">
            <w:pPr>
              <w:numPr>
                <w:ilvl w:val="1"/>
                <w:numId w:val="5"/>
              </w:numPr>
              <w:tabs>
                <w:tab w:val="num" w:pos="1409"/>
              </w:tabs>
              <w:bidi w:val="0"/>
              <w:ind w:left="1409"/>
              <w:rPr>
                <w:rFonts w:ascii="Georgia" w:hAnsi="Georgia"/>
                <w:sz w:val="18"/>
                <w:szCs w:val="18"/>
              </w:rPr>
            </w:pPr>
            <w:r w:rsidRPr="00607400">
              <w:rPr>
                <w:rFonts w:ascii="Georgia" w:hAnsi="Georgia"/>
                <w:sz w:val="18"/>
                <w:szCs w:val="18"/>
              </w:rPr>
              <w:t>Avoir un projet personnel : 1pt</w:t>
            </w:r>
          </w:p>
          <w:p w:rsidR="00966805" w:rsidRPr="00607400" w:rsidRDefault="00966805" w:rsidP="00966805">
            <w:pPr>
              <w:numPr>
                <w:ilvl w:val="1"/>
                <w:numId w:val="5"/>
              </w:numPr>
              <w:tabs>
                <w:tab w:val="num" w:pos="1409"/>
              </w:tabs>
              <w:bidi w:val="0"/>
              <w:ind w:left="1409"/>
              <w:rPr>
                <w:rFonts w:ascii="Georgia" w:hAnsi="Georgia"/>
                <w:sz w:val="18"/>
                <w:szCs w:val="18"/>
              </w:rPr>
            </w:pPr>
            <w:r w:rsidRPr="00607400">
              <w:rPr>
                <w:rFonts w:ascii="Georgia" w:hAnsi="Georgia"/>
                <w:sz w:val="18"/>
                <w:szCs w:val="18"/>
              </w:rPr>
              <w:t>Faire les bilans des séances : 1pt</w:t>
            </w:r>
          </w:p>
          <w:p w:rsidR="00966805" w:rsidRPr="00767245" w:rsidRDefault="00966805" w:rsidP="00E80F32">
            <w:pPr>
              <w:bidi w:val="0"/>
              <w:spacing w:line="312" w:lineRule="auto"/>
              <w:ind w:left="396"/>
              <w:rPr>
                <w:rFonts w:ascii="Georgia" w:hAnsi="Georgia"/>
                <w:sz w:val="18"/>
                <w:szCs w:val="18"/>
              </w:rPr>
            </w:pPr>
          </w:p>
          <w:p w:rsidR="00966805" w:rsidRPr="0000328D" w:rsidRDefault="00966805" w:rsidP="00007E57">
            <w:pPr>
              <w:numPr>
                <w:ilvl w:val="0"/>
                <w:numId w:val="16"/>
              </w:numPr>
              <w:tabs>
                <w:tab w:val="clear" w:pos="720"/>
                <w:tab w:val="num" w:pos="216"/>
              </w:tabs>
              <w:bidi w:val="0"/>
              <w:spacing w:line="312" w:lineRule="auto"/>
              <w:ind w:hanging="684"/>
              <w:rPr>
                <w:rFonts w:ascii="Georgia" w:hAnsi="Georgia"/>
                <w:color w:val="FF0000"/>
                <w:sz w:val="18"/>
                <w:szCs w:val="18"/>
              </w:rPr>
            </w:pPr>
            <w:r w:rsidRPr="0000328D">
              <w:rPr>
                <w:rFonts w:ascii="Georgia" w:hAnsi="Georgia"/>
                <w:b/>
                <w:bCs/>
                <w:color w:val="FF0000"/>
                <w:sz w:val="18"/>
                <w:szCs w:val="18"/>
              </w:rPr>
              <w:t xml:space="preserve">Connaissances </w:t>
            </w:r>
            <w:r w:rsidRPr="0000328D">
              <w:rPr>
                <w:rFonts w:ascii="Georgia" w:hAnsi="Georgia"/>
                <w:b/>
                <w:bCs/>
                <w:color w:val="FF0000"/>
                <w:sz w:val="18"/>
                <w:szCs w:val="18"/>
              </w:rPr>
              <w:t>comportementales</w:t>
            </w:r>
            <w:r w:rsidRPr="0000328D">
              <w:rPr>
                <w:rFonts w:ascii="Georgia" w:hAnsi="Georgia"/>
                <w:color w:val="FF0000"/>
                <w:sz w:val="18"/>
                <w:szCs w:val="18"/>
              </w:rPr>
              <w:t>/3pts</w:t>
            </w:r>
          </w:p>
          <w:p w:rsidR="00966805" w:rsidRPr="00767245" w:rsidRDefault="00966805" w:rsidP="00607400">
            <w:pPr>
              <w:numPr>
                <w:ilvl w:val="1"/>
                <w:numId w:val="5"/>
              </w:numPr>
              <w:tabs>
                <w:tab w:val="num" w:pos="1409"/>
              </w:tabs>
              <w:bidi w:val="0"/>
              <w:ind w:left="1409"/>
              <w:rPr>
                <w:sz w:val="20"/>
                <w:szCs w:val="20"/>
              </w:rPr>
            </w:pPr>
            <w:r w:rsidRPr="00607400">
              <w:rPr>
                <w:rFonts w:ascii="Georgia" w:hAnsi="Georgia"/>
                <w:sz w:val="18"/>
                <w:szCs w:val="18"/>
              </w:rPr>
              <w:t>Assiduité et conduite : absence, tenue, engagement ...etc.</w:t>
            </w:r>
          </w:p>
        </w:tc>
      </w:tr>
      <w:tr w:rsidR="00966805" w:rsidRPr="00767245" w:rsidTr="000F354C">
        <w:trPr>
          <w:trHeight w:val="284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76724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Pr="00421BC2" w:rsidRDefault="00966805" w:rsidP="00007E57">
            <w:pPr>
              <w:numPr>
                <w:ilvl w:val="0"/>
                <w:numId w:val="11"/>
              </w:numPr>
              <w:tabs>
                <w:tab w:val="clear" w:pos="720"/>
                <w:tab w:val="num" w:pos="147"/>
              </w:tabs>
              <w:bidi w:val="0"/>
              <w:ind w:left="147" w:hanging="147"/>
              <w:rPr>
                <w:rFonts w:ascii="Georgia" w:hAnsi="Georgia"/>
                <w:sz w:val="18"/>
                <w:szCs w:val="18"/>
              </w:rPr>
            </w:pPr>
            <w:r w:rsidRPr="00421BC2">
              <w:rPr>
                <w:rFonts w:ascii="Georgia" w:hAnsi="Georgia"/>
                <w:sz w:val="18"/>
                <w:szCs w:val="18"/>
              </w:rPr>
              <w:t xml:space="preserve">présenter un mini enchaînement de 2 figures tout en assurant le montage et le démontage des figures choisies </w:t>
            </w:r>
          </w:p>
        </w:tc>
        <w:tc>
          <w:tcPr>
            <w:tcW w:w="6652" w:type="dxa"/>
            <w:gridSpan w:val="2"/>
            <w:vMerge/>
            <w:shd w:val="clear" w:color="auto" w:fill="auto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rPr>
                <w:sz w:val="20"/>
                <w:szCs w:val="20"/>
              </w:rPr>
            </w:pPr>
          </w:p>
        </w:tc>
      </w:tr>
      <w:tr w:rsidR="00966805" w:rsidRPr="00767245" w:rsidTr="000F354C">
        <w:trPr>
          <w:trHeight w:val="397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76724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Pr="00421BC2" w:rsidRDefault="00966805" w:rsidP="00F971BE">
            <w:pPr>
              <w:numPr>
                <w:ilvl w:val="0"/>
                <w:numId w:val="11"/>
              </w:numPr>
              <w:tabs>
                <w:tab w:val="clear" w:pos="720"/>
                <w:tab w:val="num" w:pos="147"/>
              </w:tabs>
              <w:bidi w:val="0"/>
              <w:ind w:left="147" w:hanging="147"/>
              <w:rPr>
                <w:rFonts w:ascii="Georgia" w:hAnsi="Georgia"/>
                <w:sz w:val="18"/>
                <w:szCs w:val="18"/>
              </w:rPr>
            </w:pPr>
            <w:r w:rsidRPr="00421BC2">
              <w:rPr>
                <w:rFonts w:ascii="Georgia" w:hAnsi="Georgia"/>
                <w:sz w:val="18"/>
                <w:szCs w:val="18"/>
              </w:rPr>
              <w:t xml:space="preserve"> </w:t>
            </w:r>
            <w:r w:rsidRPr="00421BC2">
              <w:rPr>
                <w:rFonts w:ascii="Georgia" w:hAnsi="Georgia"/>
                <w:sz w:val="18"/>
                <w:szCs w:val="18"/>
              </w:rPr>
              <w:t xml:space="preserve"> Présenter un mini enchaînement de 2 figures du projet et pouvoir assurer les liaisons entre eux </w:t>
            </w:r>
          </w:p>
        </w:tc>
        <w:tc>
          <w:tcPr>
            <w:tcW w:w="6652" w:type="dxa"/>
            <w:gridSpan w:val="2"/>
            <w:vMerge/>
            <w:shd w:val="clear" w:color="auto" w:fill="auto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rPr>
                <w:sz w:val="20"/>
                <w:szCs w:val="20"/>
              </w:rPr>
            </w:pPr>
          </w:p>
        </w:tc>
      </w:tr>
      <w:tr w:rsidR="00966805" w:rsidRPr="00767245" w:rsidTr="000F354C">
        <w:trPr>
          <w:trHeight w:val="397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76724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Pr="00421BC2" w:rsidRDefault="00966805" w:rsidP="00F971BE">
            <w:pPr>
              <w:numPr>
                <w:ilvl w:val="0"/>
                <w:numId w:val="11"/>
              </w:numPr>
              <w:tabs>
                <w:tab w:val="clear" w:pos="720"/>
                <w:tab w:val="num" w:pos="147"/>
              </w:tabs>
              <w:bidi w:val="0"/>
              <w:ind w:left="147" w:hanging="147"/>
              <w:rPr>
                <w:rFonts w:ascii="Georgia" w:hAnsi="Georgia"/>
                <w:sz w:val="18"/>
                <w:szCs w:val="18"/>
              </w:rPr>
            </w:pPr>
            <w:r w:rsidRPr="00421BC2">
              <w:rPr>
                <w:rFonts w:ascii="Georgia" w:hAnsi="Georgia"/>
                <w:sz w:val="18"/>
                <w:szCs w:val="18"/>
              </w:rPr>
              <w:t>Complexifier l’enchainement des figures stabilisées durant les séances précédentes :diminution le nombre des appuis et augmentation  la hauteur des figures  .</w:t>
            </w:r>
          </w:p>
        </w:tc>
        <w:tc>
          <w:tcPr>
            <w:tcW w:w="6652" w:type="dxa"/>
            <w:gridSpan w:val="2"/>
            <w:vMerge/>
            <w:shd w:val="clear" w:color="auto" w:fill="auto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rPr>
                <w:sz w:val="20"/>
                <w:szCs w:val="20"/>
              </w:rPr>
            </w:pPr>
          </w:p>
        </w:tc>
      </w:tr>
      <w:tr w:rsidR="00966805" w:rsidRPr="00767245" w:rsidTr="000F354C">
        <w:trPr>
          <w:trHeight w:val="397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76724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Pr="00421BC2" w:rsidRDefault="00966805" w:rsidP="00F971BE">
            <w:pPr>
              <w:numPr>
                <w:ilvl w:val="0"/>
                <w:numId w:val="11"/>
              </w:numPr>
              <w:tabs>
                <w:tab w:val="clear" w:pos="720"/>
                <w:tab w:val="num" w:pos="147"/>
              </w:tabs>
              <w:bidi w:val="0"/>
              <w:ind w:left="147" w:hanging="147"/>
              <w:rPr>
                <w:rFonts w:ascii="Georgia" w:hAnsi="Georgia"/>
                <w:sz w:val="18"/>
                <w:szCs w:val="18"/>
              </w:rPr>
            </w:pPr>
            <w:r w:rsidRPr="00767245">
              <w:rPr>
                <w:rFonts w:ascii="Georgia" w:hAnsi="Georgia"/>
                <w:sz w:val="18"/>
                <w:szCs w:val="18"/>
              </w:rPr>
              <w:t>Affiner la présentation du projet et savoir</w:t>
            </w:r>
            <w:r w:rsidRPr="00421BC2">
              <w:rPr>
                <w:rFonts w:ascii="Georgia" w:hAnsi="Georgia"/>
                <w:sz w:val="18"/>
                <w:szCs w:val="18"/>
              </w:rPr>
              <w:t xml:space="preserve"> </w:t>
            </w:r>
            <w:r w:rsidRPr="00767245">
              <w:rPr>
                <w:rFonts w:ascii="Georgia" w:hAnsi="Georgia"/>
                <w:sz w:val="18"/>
                <w:szCs w:val="18"/>
              </w:rPr>
              <w:t xml:space="preserve">adopter une stratégie collective pour gérer le temps et travailler </w:t>
            </w:r>
            <w:r>
              <w:rPr>
                <w:rFonts w:ascii="Georgia" w:hAnsi="Georgia"/>
                <w:sz w:val="18"/>
                <w:szCs w:val="18"/>
              </w:rPr>
              <w:t xml:space="preserve">la présentation </w:t>
            </w:r>
            <w:r w:rsidRPr="00767245">
              <w:rPr>
                <w:rFonts w:ascii="Georgia" w:hAnsi="Georgia"/>
                <w:sz w:val="18"/>
                <w:szCs w:val="18"/>
              </w:rPr>
              <w:t xml:space="preserve"> dans une durée de 2</w:t>
            </w:r>
            <w:r>
              <w:rPr>
                <w:rFonts w:ascii="Georgia" w:hAnsi="Georgia"/>
                <w:sz w:val="18"/>
                <w:szCs w:val="18"/>
              </w:rPr>
              <w:t xml:space="preserve"> </w:t>
            </w:r>
            <w:r>
              <w:rPr>
                <w:rFonts w:ascii="Georgia" w:hAnsi="Georgia"/>
                <w:sz w:val="18"/>
                <w:szCs w:val="18"/>
              </w:rPr>
              <w:t>minutes .</w:t>
            </w:r>
          </w:p>
        </w:tc>
        <w:tc>
          <w:tcPr>
            <w:tcW w:w="6652" w:type="dxa"/>
            <w:gridSpan w:val="2"/>
            <w:vMerge/>
            <w:shd w:val="clear" w:color="auto" w:fill="auto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rPr>
                <w:sz w:val="20"/>
                <w:szCs w:val="20"/>
              </w:rPr>
            </w:pPr>
          </w:p>
        </w:tc>
      </w:tr>
      <w:tr w:rsidR="00966805" w:rsidRPr="00767245" w:rsidTr="000F354C">
        <w:trPr>
          <w:trHeight w:val="397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Pr="00421BC2" w:rsidRDefault="00966805" w:rsidP="00007E57">
            <w:pPr>
              <w:numPr>
                <w:ilvl w:val="0"/>
                <w:numId w:val="11"/>
              </w:numPr>
              <w:tabs>
                <w:tab w:val="clear" w:pos="720"/>
                <w:tab w:val="num" w:pos="147"/>
              </w:tabs>
              <w:bidi w:val="0"/>
              <w:ind w:left="147" w:hanging="147"/>
              <w:rPr>
                <w:rFonts w:ascii="Georgia" w:hAnsi="Georgia"/>
                <w:sz w:val="18"/>
                <w:szCs w:val="18"/>
              </w:rPr>
            </w:pPr>
            <w:r w:rsidRPr="00810A6D">
              <w:rPr>
                <w:rFonts w:ascii="Georgia" w:hAnsi="Georgia"/>
                <w:sz w:val="18"/>
                <w:szCs w:val="18"/>
              </w:rPr>
              <w:t>Se préparer à présenter</w:t>
            </w:r>
            <w:r w:rsidRPr="00421BC2">
              <w:rPr>
                <w:rFonts w:ascii="Georgia" w:hAnsi="Georgia"/>
                <w:sz w:val="18"/>
                <w:szCs w:val="18"/>
              </w:rPr>
              <w:t xml:space="preserve"> </w:t>
            </w:r>
            <w:r w:rsidRPr="00767245">
              <w:rPr>
                <w:rFonts w:ascii="Georgia" w:hAnsi="Georgia"/>
                <w:sz w:val="18"/>
                <w:szCs w:val="18"/>
              </w:rPr>
              <w:t xml:space="preserve">un projet collectif d’expression motrice sous forme d’un enchaînement de 2 figures </w:t>
            </w:r>
            <w:r>
              <w:rPr>
                <w:rFonts w:ascii="Georgia" w:hAnsi="Georgia"/>
                <w:sz w:val="18"/>
                <w:szCs w:val="18"/>
              </w:rPr>
              <w:t>.</w:t>
            </w:r>
          </w:p>
        </w:tc>
        <w:tc>
          <w:tcPr>
            <w:tcW w:w="6652" w:type="dxa"/>
            <w:gridSpan w:val="2"/>
            <w:vMerge/>
            <w:shd w:val="clear" w:color="auto" w:fill="auto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rPr>
                <w:sz w:val="20"/>
                <w:szCs w:val="20"/>
              </w:rPr>
            </w:pPr>
          </w:p>
        </w:tc>
      </w:tr>
      <w:tr w:rsidR="00966805" w:rsidRPr="00767245" w:rsidTr="000F354C">
        <w:trPr>
          <w:trHeight w:val="524"/>
          <w:tblCellSpacing w:w="20" w:type="dxa"/>
        </w:trPr>
        <w:tc>
          <w:tcPr>
            <w:tcW w:w="1046" w:type="dxa"/>
            <w:shd w:val="clear" w:color="auto" w:fill="auto"/>
            <w:vAlign w:val="center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TB</w:t>
            </w:r>
          </w:p>
        </w:tc>
        <w:tc>
          <w:tcPr>
            <w:tcW w:w="7614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66805" w:rsidRDefault="00966805" w:rsidP="00007E57">
            <w:pPr>
              <w:numPr>
                <w:ilvl w:val="0"/>
                <w:numId w:val="11"/>
              </w:numPr>
              <w:tabs>
                <w:tab w:val="clear" w:pos="720"/>
                <w:tab w:val="num" w:pos="147"/>
              </w:tabs>
              <w:bidi w:val="0"/>
              <w:ind w:left="147" w:hanging="147"/>
              <w:rPr>
                <w:rFonts w:ascii="Georgia" w:hAnsi="Georgia"/>
                <w:sz w:val="18"/>
                <w:szCs w:val="18"/>
              </w:rPr>
            </w:pPr>
            <w:r w:rsidRPr="00767245">
              <w:rPr>
                <w:rFonts w:ascii="Georgia" w:hAnsi="Georgia"/>
                <w:sz w:val="18"/>
                <w:szCs w:val="18"/>
              </w:rPr>
              <w:t>Détecter le niveau pratique final des élèves</w:t>
            </w:r>
          </w:p>
          <w:p w:rsidR="00966805" w:rsidRPr="00966805" w:rsidRDefault="00966805" w:rsidP="00966805">
            <w:pPr>
              <w:bidi w:val="0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6652" w:type="dxa"/>
            <w:gridSpan w:val="2"/>
            <w:vMerge/>
            <w:shd w:val="clear" w:color="auto" w:fill="auto"/>
          </w:tcPr>
          <w:p w:rsidR="00966805" w:rsidRPr="00767245" w:rsidRDefault="00966805" w:rsidP="00007E57">
            <w:pPr>
              <w:tabs>
                <w:tab w:val="left" w:pos="6400"/>
              </w:tabs>
              <w:bidi w:val="0"/>
              <w:rPr>
                <w:sz w:val="20"/>
                <w:szCs w:val="20"/>
              </w:rPr>
            </w:pPr>
          </w:p>
        </w:tc>
      </w:tr>
      <w:tr w:rsidR="00007E57" w:rsidRPr="00767245" w:rsidTr="000F354C">
        <w:trPr>
          <w:trHeight w:val="402"/>
          <w:tblCellSpacing w:w="20" w:type="dxa"/>
        </w:trPr>
        <w:tc>
          <w:tcPr>
            <w:tcW w:w="1046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966805" w:rsidRPr="000F354C" w:rsidRDefault="00007E57" w:rsidP="00607400">
            <w:pPr>
              <w:tabs>
                <w:tab w:val="left" w:pos="6400"/>
              </w:tabs>
              <w:bidi w:val="0"/>
              <w:jc w:val="center"/>
              <w:rPr>
                <w:b/>
                <w:bCs/>
                <w:color w:val="C00000"/>
                <w:sz w:val="18"/>
                <w:szCs w:val="18"/>
              </w:rPr>
            </w:pPr>
            <w:r w:rsidRPr="000F354C">
              <w:rPr>
                <w:b/>
                <w:bCs/>
                <w:color w:val="C00000"/>
                <w:sz w:val="18"/>
                <w:szCs w:val="18"/>
              </w:rPr>
              <w:t>Situation de référence</w:t>
            </w:r>
          </w:p>
        </w:tc>
        <w:tc>
          <w:tcPr>
            <w:tcW w:w="14306" w:type="dxa"/>
            <w:gridSpan w:val="4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007E57" w:rsidRPr="00966805" w:rsidRDefault="00007E57" w:rsidP="00007E57">
            <w:pPr>
              <w:numPr>
                <w:ilvl w:val="0"/>
                <w:numId w:val="12"/>
              </w:numPr>
              <w:tabs>
                <w:tab w:val="clear" w:pos="1080"/>
                <w:tab w:val="num" w:pos="534"/>
              </w:tabs>
              <w:bidi w:val="0"/>
              <w:ind w:left="534"/>
              <w:rPr>
                <w:sz w:val="22"/>
                <w:szCs w:val="22"/>
              </w:rPr>
            </w:pPr>
            <w:r w:rsidRPr="00966805">
              <w:rPr>
                <w:sz w:val="22"/>
                <w:szCs w:val="22"/>
              </w:rPr>
              <w:t>Pouvoir réaliser un projet collectif d’expression motrice sous formes d’enchainement corporelles de difficultés différentes  devant le groupe classe.</w:t>
            </w:r>
          </w:p>
        </w:tc>
      </w:tr>
    </w:tbl>
    <w:p w:rsidR="00B97B3D" w:rsidRPr="00767245" w:rsidRDefault="00B97B3D" w:rsidP="000F354C">
      <w:pPr>
        <w:bidi w:val="0"/>
      </w:pPr>
    </w:p>
    <w:sectPr w:rsidR="00B97B3D" w:rsidRPr="00767245" w:rsidSect="00833834">
      <w:headerReference w:type="default" r:id="rId7"/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60A" w:rsidRDefault="0023060A">
      <w:r>
        <w:separator/>
      </w:r>
    </w:p>
  </w:endnote>
  <w:endnote w:type="continuationSeparator" w:id="1">
    <w:p w:rsidR="0023060A" w:rsidRDefault="0023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60A" w:rsidRDefault="0023060A">
      <w:r>
        <w:separator/>
      </w:r>
    </w:p>
  </w:footnote>
  <w:footnote w:type="continuationSeparator" w:id="1">
    <w:p w:rsidR="0023060A" w:rsidRDefault="0023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F3E" w:rsidRPr="002B17C6" w:rsidRDefault="00851F3E" w:rsidP="002B17C6">
    <w:pPr>
      <w:pStyle w:val="En-tte"/>
      <w:jc w:val="center"/>
      <w:rPr>
        <w:rFonts w:ascii="Georgia" w:hAnsi="Georgia"/>
        <w:b/>
        <w:i/>
        <w:color w:val="003366"/>
        <w:sz w:val="20"/>
        <w:szCs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6E5E"/>
    <w:multiLevelType w:val="hybridMultilevel"/>
    <w:tmpl w:val="DAB8425A"/>
    <w:lvl w:ilvl="0" w:tplc="040C000D">
      <w:start w:val="1"/>
      <w:numFmt w:val="bullet"/>
      <w:lvlText w:val=""/>
      <w:lvlJc w:val="left"/>
      <w:pPr>
        <w:ind w:left="11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>
    <w:nsid w:val="09AC2F7D"/>
    <w:multiLevelType w:val="hybridMultilevel"/>
    <w:tmpl w:val="1584D93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C6352D"/>
    <w:multiLevelType w:val="hybridMultilevel"/>
    <w:tmpl w:val="90569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EB35EA"/>
    <w:multiLevelType w:val="hybridMultilevel"/>
    <w:tmpl w:val="A448D6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A0D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FF6600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72023"/>
    <w:multiLevelType w:val="hybridMultilevel"/>
    <w:tmpl w:val="79262A8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0B62D4"/>
    <w:multiLevelType w:val="hybridMultilevel"/>
    <w:tmpl w:val="778CDB30"/>
    <w:lvl w:ilvl="0" w:tplc="040C0001">
      <w:start w:val="1"/>
      <w:numFmt w:val="bullet"/>
      <w:lvlText w:val=""/>
      <w:lvlJc w:val="left"/>
      <w:pPr>
        <w:tabs>
          <w:tab w:val="num" w:pos="779"/>
        </w:tabs>
        <w:ind w:left="7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6">
    <w:nsid w:val="23786547"/>
    <w:multiLevelType w:val="hybridMultilevel"/>
    <w:tmpl w:val="3392DD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867C12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240319"/>
    <w:multiLevelType w:val="hybridMultilevel"/>
    <w:tmpl w:val="E6B8D97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867C12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855F78"/>
    <w:multiLevelType w:val="hybridMultilevel"/>
    <w:tmpl w:val="68063388"/>
    <w:lvl w:ilvl="0" w:tplc="36584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E463DE"/>
    <w:multiLevelType w:val="hybridMultilevel"/>
    <w:tmpl w:val="1AA6A1C2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F2B67AA"/>
    <w:multiLevelType w:val="hybridMultilevel"/>
    <w:tmpl w:val="7842EB8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A71213"/>
    <w:multiLevelType w:val="hybridMultilevel"/>
    <w:tmpl w:val="0BF4EF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DA759D"/>
    <w:multiLevelType w:val="hybridMultilevel"/>
    <w:tmpl w:val="58E01AD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22E3F0E"/>
    <w:multiLevelType w:val="multilevel"/>
    <w:tmpl w:val="4F7CB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C973A3"/>
    <w:multiLevelType w:val="multilevel"/>
    <w:tmpl w:val="9A12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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2C0A44"/>
    <w:multiLevelType w:val="hybridMultilevel"/>
    <w:tmpl w:val="12B4EDA8"/>
    <w:lvl w:ilvl="0" w:tplc="040C000D">
      <w:start w:val="1"/>
      <w:numFmt w:val="bullet"/>
      <w:lvlText w:val=""/>
      <w:lvlJc w:val="left"/>
      <w:pPr>
        <w:ind w:left="11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7">
    <w:nsid w:val="736122AE"/>
    <w:multiLevelType w:val="hybridMultilevel"/>
    <w:tmpl w:val="95C4EB26"/>
    <w:lvl w:ilvl="0" w:tplc="BA1E97D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591B5A"/>
    <w:multiLevelType w:val="hybridMultilevel"/>
    <w:tmpl w:val="28C2EDFE"/>
    <w:lvl w:ilvl="0" w:tplc="E064D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9140DBD2">
      <w:start w:val="1"/>
      <w:numFmt w:val="bullet"/>
      <w:lvlText w:val="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17"/>
  </w:num>
  <w:num w:numId="11">
    <w:abstractNumId w:val="18"/>
  </w:num>
  <w:num w:numId="12">
    <w:abstractNumId w:val="9"/>
  </w:num>
  <w:num w:numId="13">
    <w:abstractNumId w:val="5"/>
  </w:num>
  <w:num w:numId="14">
    <w:abstractNumId w:val="13"/>
  </w:num>
  <w:num w:numId="15">
    <w:abstractNumId w:val="15"/>
  </w:num>
  <w:num w:numId="16">
    <w:abstractNumId w:val="3"/>
  </w:num>
  <w:num w:numId="17">
    <w:abstractNumId w:val="14"/>
  </w:num>
  <w:num w:numId="18">
    <w:abstractNumId w:val="1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20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53126"/>
    <w:rsid w:val="000018C6"/>
    <w:rsid w:val="0000328D"/>
    <w:rsid w:val="00007E57"/>
    <w:rsid w:val="00056FAF"/>
    <w:rsid w:val="0007463F"/>
    <w:rsid w:val="000D7A0F"/>
    <w:rsid w:val="000F354C"/>
    <w:rsid w:val="00137804"/>
    <w:rsid w:val="00150783"/>
    <w:rsid w:val="00191493"/>
    <w:rsid w:val="001E4B82"/>
    <w:rsid w:val="001F779C"/>
    <w:rsid w:val="00222246"/>
    <w:rsid w:val="0023060A"/>
    <w:rsid w:val="00240E36"/>
    <w:rsid w:val="002653C3"/>
    <w:rsid w:val="002859AB"/>
    <w:rsid w:val="002B17C6"/>
    <w:rsid w:val="002F0775"/>
    <w:rsid w:val="0030176C"/>
    <w:rsid w:val="003362EE"/>
    <w:rsid w:val="003C208B"/>
    <w:rsid w:val="003F1B6B"/>
    <w:rsid w:val="00421BC2"/>
    <w:rsid w:val="00481A4B"/>
    <w:rsid w:val="004A0E0F"/>
    <w:rsid w:val="004C347F"/>
    <w:rsid w:val="004E5E3B"/>
    <w:rsid w:val="00547B9A"/>
    <w:rsid w:val="00585130"/>
    <w:rsid w:val="005920CC"/>
    <w:rsid w:val="00595E53"/>
    <w:rsid w:val="005B7831"/>
    <w:rsid w:val="005C24FF"/>
    <w:rsid w:val="005D5BB1"/>
    <w:rsid w:val="005F7529"/>
    <w:rsid w:val="00607400"/>
    <w:rsid w:val="00651CD7"/>
    <w:rsid w:val="00651DF6"/>
    <w:rsid w:val="00666F46"/>
    <w:rsid w:val="006A59AE"/>
    <w:rsid w:val="006D6B93"/>
    <w:rsid w:val="007103DA"/>
    <w:rsid w:val="007315D3"/>
    <w:rsid w:val="007318CD"/>
    <w:rsid w:val="00767245"/>
    <w:rsid w:val="007735D8"/>
    <w:rsid w:val="00783DC8"/>
    <w:rsid w:val="007D4395"/>
    <w:rsid w:val="00810A6D"/>
    <w:rsid w:val="00833834"/>
    <w:rsid w:val="00851F3E"/>
    <w:rsid w:val="00875D2A"/>
    <w:rsid w:val="00897955"/>
    <w:rsid w:val="008C2A06"/>
    <w:rsid w:val="008E6278"/>
    <w:rsid w:val="00925D2F"/>
    <w:rsid w:val="0093428B"/>
    <w:rsid w:val="00966805"/>
    <w:rsid w:val="00A90745"/>
    <w:rsid w:val="00AB50C1"/>
    <w:rsid w:val="00B21C44"/>
    <w:rsid w:val="00B4010F"/>
    <w:rsid w:val="00B50620"/>
    <w:rsid w:val="00B638FF"/>
    <w:rsid w:val="00B91BB7"/>
    <w:rsid w:val="00B97B3D"/>
    <w:rsid w:val="00C0158C"/>
    <w:rsid w:val="00C06937"/>
    <w:rsid w:val="00C12767"/>
    <w:rsid w:val="00C2458D"/>
    <w:rsid w:val="00CC0C0F"/>
    <w:rsid w:val="00D41179"/>
    <w:rsid w:val="00D50A6C"/>
    <w:rsid w:val="00D53126"/>
    <w:rsid w:val="00DB3030"/>
    <w:rsid w:val="00DD2D49"/>
    <w:rsid w:val="00DF3346"/>
    <w:rsid w:val="00DF5C56"/>
    <w:rsid w:val="00E15A1D"/>
    <w:rsid w:val="00E7196F"/>
    <w:rsid w:val="00E80F32"/>
    <w:rsid w:val="00EF75A2"/>
    <w:rsid w:val="00F2413B"/>
    <w:rsid w:val="00F971BE"/>
    <w:rsid w:val="00FA3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2767"/>
    <w:pPr>
      <w:bidi/>
    </w:pPr>
    <w:rPr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D53126"/>
    <w:pPr>
      <w:keepNext/>
      <w:tabs>
        <w:tab w:val="left" w:pos="6400"/>
      </w:tabs>
      <w:bidi w:val="0"/>
      <w:jc w:val="center"/>
      <w:outlineLvl w:val="0"/>
    </w:pPr>
    <w:rPr>
      <w:b/>
      <w:bCs/>
      <w:lang w:eastAsia="fr-FR"/>
    </w:rPr>
  </w:style>
  <w:style w:type="paragraph" w:styleId="Titre3">
    <w:name w:val="heading 3"/>
    <w:basedOn w:val="Normal"/>
    <w:next w:val="Normal"/>
    <w:qFormat/>
    <w:rsid w:val="00D53126"/>
    <w:pPr>
      <w:keepNext/>
      <w:bidi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Web1">
    <w:name w:val="Table Web 1"/>
    <w:basedOn w:val="TableauNormal"/>
    <w:rsid w:val="00D531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rpsdetexte2">
    <w:name w:val="Body Text 2"/>
    <w:basedOn w:val="Normal"/>
    <w:rsid w:val="00D53126"/>
    <w:pPr>
      <w:bidi w:val="0"/>
    </w:pPr>
    <w:rPr>
      <w:rFonts w:ascii="Arial" w:hAnsi="Arial" w:cs="Arial"/>
      <w:b/>
      <w:bCs/>
      <w:sz w:val="18"/>
      <w:u w:val="single"/>
      <w:lang w:eastAsia="fr-FR"/>
    </w:rPr>
  </w:style>
  <w:style w:type="table" w:styleId="Thme">
    <w:name w:val="Table Theme"/>
    <w:basedOn w:val="TableauNormal"/>
    <w:rsid w:val="00D53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rsid w:val="00D53126"/>
    <w:pPr>
      <w:tabs>
        <w:tab w:val="center" w:pos="4153"/>
        <w:tab w:val="right" w:pos="8306"/>
      </w:tabs>
      <w:bidi w:val="0"/>
    </w:pPr>
    <w:rPr>
      <w:lang w:eastAsia="fr-FR"/>
    </w:rPr>
  </w:style>
  <w:style w:type="paragraph" w:styleId="Pieddepage">
    <w:name w:val="footer"/>
    <w:basedOn w:val="Normal"/>
    <w:rsid w:val="00D53126"/>
    <w:pPr>
      <w:tabs>
        <w:tab w:val="center" w:pos="4153"/>
        <w:tab w:val="right" w:pos="8306"/>
      </w:tabs>
      <w:bidi w:val="0"/>
    </w:pPr>
    <w:rPr>
      <w:lang w:eastAsia="fr-FR"/>
    </w:rPr>
  </w:style>
  <w:style w:type="paragraph" w:styleId="Paragraphedeliste">
    <w:name w:val="List Paragraph"/>
    <w:basedOn w:val="Normal"/>
    <w:uiPriority w:val="34"/>
    <w:qFormat/>
    <w:rsid w:val="00003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prévisionnel</vt:lpstr>
    </vt:vector>
  </TitlesOfParts>
  <Company>ENS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prévisionnel</dc:title>
  <dc:creator>ELBOUSHABI</dc:creator>
  <cp:lastModifiedBy>RAJI</cp:lastModifiedBy>
  <cp:revision>10</cp:revision>
  <dcterms:created xsi:type="dcterms:W3CDTF">2012-03-16T08:17:00Z</dcterms:created>
  <dcterms:modified xsi:type="dcterms:W3CDTF">2012-03-16T09:20:00Z</dcterms:modified>
</cp:coreProperties>
</file>